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50"/>
        <w:jc w:val="center"/>
        <w:rPr>
          <w:rFonts w:ascii="宋体" w:hAnsi="宋体"/>
          <w:b/>
          <w:color w:val="auto"/>
          <w:sz w:val="36"/>
          <w:szCs w:val="36"/>
        </w:rPr>
      </w:pPr>
    </w:p>
    <w:p>
      <w:pPr>
        <w:spacing w:beforeLines="25" w:afterLines="50"/>
        <w:jc w:val="center"/>
        <w:rPr>
          <w:rFonts w:ascii="宋体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color w:val="auto"/>
          <w:sz w:val="36"/>
          <w:szCs w:val="36"/>
        </w:rPr>
        <w:t>2018</w:t>
      </w:r>
      <w:r>
        <w:rPr>
          <w:rFonts w:hint="eastAsia" w:ascii="宋体" w:hAnsi="宋体"/>
          <w:b/>
          <w:color w:val="auto"/>
          <w:sz w:val="36"/>
          <w:szCs w:val="36"/>
        </w:rPr>
        <w:t>年陕西省成人高校录取新生入学登记表</w:t>
      </w:r>
    </w:p>
    <w:p>
      <w:pPr>
        <w:rPr>
          <w:rFonts w:eastAsia="Times New Roman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准考证号：</w:t>
      </w:r>
      <w:r>
        <w:rPr>
          <w:rFonts w:eastAsia="Times New Roman"/>
          <w:color w:val="auto"/>
          <w:sz w:val="24"/>
        </w:rPr>
        <w:t xml:space="preserve">              </w:t>
      </w:r>
      <w:r>
        <w:rPr>
          <w:rFonts w:hint="eastAsia" w:ascii="宋体" w:hAnsi="宋体" w:cs="宋体"/>
          <w:color w:val="auto"/>
          <w:sz w:val="24"/>
        </w:rPr>
        <w:t>录取学校及专业：</w:t>
      </w:r>
      <w:r>
        <w:rPr>
          <w:rFonts w:eastAsia="Times New Roman"/>
          <w:color w:val="auto"/>
          <w:sz w:val="24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学习形式：</w:t>
      </w:r>
    </w:p>
    <w:tbl>
      <w:tblPr>
        <w:tblStyle w:val="6"/>
        <w:tblW w:w="8846" w:type="dxa"/>
        <w:jc w:val="center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94"/>
        <w:gridCol w:w="1089"/>
        <w:gridCol w:w="626"/>
        <w:gridCol w:w="852"/>
        <w:gridCol w:w="549"/>
        <w:gridCol w:w="488"/>
        <w:gridCol w:w="63"/>
        <w:gridCol w:w="1043"/>
        <w:gridCol w:w="121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</w:t>
            </w:r>
            <w:r>
              <w:rPr>
                <w:rFonts w:eastAsia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名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总分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性别</w:t>
            </w:r>
          </w:p>
        </w:tc>
        <w:tc>
          <w:tcPr>
            <w:tcW w:w="5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04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出生日期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67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学校加盖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</w:t>
            </w:r>
            <w:r>
              <w:rPr>
                <w:rFonts w:eastAsia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治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</w:t>
            </w:r>
            <w:r>
              <w:rPr>
                <w:rFonts w:eastAsia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貌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62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程度</w:t>
            </w:r>
          </w:p>
        </w:tc>
        <w:tc>
          <w:tcPr>
            <w:tcW w:w="85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族</w:t>
            </w:r>
          </w:p>
        </w:tc>
        <w:tc>
          <w:tcPr>
            <w:tcW w:w="5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04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时</w:t>
            </w:r>
            <w:r>
              <w:rPr>
                <w:rFonts w:eastAsia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间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</w:t>
            </w:r>
          </w:p>
        </w:tc>
        <w:tc>
          <w:tcPr>
            <w:tcW w:w="366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04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</w:t>
            </w:r>
            <w:r>
              <w:rPr>
                <w:rFonts w:eastAsia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务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sz w:val="24"/>
              </w:rPr>
              <w:t>身份证号码</w:t>
            </w:r>
          </w:p>
        </w:tc>
        <w:tc>
          <w:tcPr>
            <w:tcW w:w="366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04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pacing w:val="-14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sz w:val="24"/>
              </w:rPr>
              <w:t>详细通讯地址</w:t>
            </w:r>
          </w:p>
        </w:tc>
        <w:tc>
          <w:tcPr>
            <w:tcW w:w="366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04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邮政编码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  <w:tc>
          <w:tcPr>
            <w:tcW w:w="167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员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考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诺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书</w:t>
            </w:r>
          </w:p>
        </w:tc>
        <w:tc>
          <w:tcPr>
            <w:tcW w:w="8192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本人承诺：</w:t>
            </w:r>
          </w:p>
          <w:p>
            <w:pPr>
              <w:spacing w:line="320" w:lineRule="exact"/>
              <w:ind w:firstLine="480" w:firstLineChars="200"/>
              <w:rPr>
                <w:rFonts w:eastAsia="Times New Roman"/>
                <w:color w:val="auto"/>
                <w:sz w:val="24"/>
              </w:rPr>
            </w:pPr>
            <w:r>
              <w:rPr>
                <w:rFonts w:eastAsia="Times New Roman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．报考</w:t>
            </w:r>
            <w:r>
              <w:rPr>
                <w:rFonts w:eastAsia="Times New Roman"/>
                <w:color w:val="auto"/>
                <w:sz w:val="24"/>
              </w:rPr>
              <w:t>2018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年成人高考所填写的信息和提供的证件，真实有效；</w:t>
            </w:r>
          </w:p>
          <w:p>
            <w:pPr>
              <w:spacing w:line="320" w:lineRule="exact"/>
              <w:ind w:firstLine="480" w:firstLineChars="200"/>
              <w:rPr>
                <w:rFonts w:eastAsia="Times New Roman"/>
                <w:color w:val="auto"/>
                <w:sz w:val="24"/>
              </w:rPr>
            </w:pPr>
            <w:r>
              <w:rPr>
                <w:rFonts w:eastAsia="Times New Roman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．已了解录取专业及行业准入资格考试的有关政策，符合</w:t>
            </w:r>
            <w:r>
              <w:rPr>
                <w:rFonts w:eastAsia="Times New Roman"/>
                <w:color w:val="auto"/>
                <w:sz w:val="24"/>
              </w:rPr>
              <w:t>2018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年成人高校招生考试的报考条件。</w:t>
            </w:r>
          </w:p>
          <w:p>
            <w:pPr>
              <w:spacing w:line="320" w:lineRule="exact"/>
              <w:ind w:firstLine="480" w:firstLineChars="200"/>
              <w:rPr>
                <w:rFonts w:eastAsia="Times New Roman"/>
                <w:color w:val="auto"/>
                <w:sz w:val="24"/>
              </w:rPr>
            </w:pPr>
            <w:r>
              <w:rPr>
                <w:rFonts w:eastAsia="Times New Roman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．因个人信息、证件不真实等造成的后果，本人承担全部责任，并愿意接受相关处理。</w:t>
            </w:r>
          </w:p>
          <w:p>
            <w:pPr>
              <w:spacing w:line="320" w:lineRule="exact"/>
              <w:ind w:left="5028" w:leftChars="2280" w:hanging="240" w:hangingChars="100"/>
              <w:rPr>
                <w:rFonts w:eastAsia="Times New Roman"/>
                <w:color w:val="auto"/>
                <w:sz w:val="24"/>
              </w:rPr>
            </w:pPr>
            <w:r>
              <w:rPr>
                <w:rFonts w:eastAsia="Times New Roman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65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校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见</w:t>
            </w:r>
          </w:p>
        </w:tc>
        <w:tc>
          <w:tcPr>
            <w:tcW w:w="419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学校受理新生</w:t>
            </w:r>
          </w:p>
          <w:p>
            <w:pPr>
              <w:spacing w:line="320" w:lineRule="exact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登记者签名：</w:t>
            </w:r>
          </w:p>
          <w:p>
            <w:pPr>
              <w:wordWrap w:val="0"/>
              <w:spacing w:line="320" w:lineRule="exact"/>
              <w:jc w:val="right"/>
              <w:rPr>
                <w:rFonts w:eastAsia="Times New Roman"/>
                <w:color w:val="auto"/>
                <w:sz w:val="24"/>
              </w:rPr>
            </w:pPr>
            <w:r>
              <w:rPr>
                <w:rFonts w:eastAsia="Times New Roman"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eastAsia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  <w:r>
              <w:rPr>
                <w:rFonts w:eastAsia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日</w:t>
            </w:r>
          </w:p>
        </w:tc>
        <w:tc>
          <w:tcPr>
            <w:tcW w:w="399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eastAsia="Times New Roman"/>
                <w:color w:val="auto"/>
                <w:sz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eastAsia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eastAsia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  <w:r>
              <w:rPr>
                <w:rFonts w:eastAsia="Times New Roman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日</w:t>
            </w:r>
          </w:p>
        </w:tc>
      </w:tr>
    </w:tbl>
    <w:p>
      <w:r>
        <w:rPr>
          <w:rFonts w:hint="eastAsia" w:ascii="宋体" w:hAnsi="宋体" w:cs="宋体"/>
          <w:color w:val="auto"/>
        </w:rPr>
        <w:t>注：</w:t>
      </w:r>
      <w:r>
        <w:rPr>
          <w:rFonts w:eastAsia="Times New Roman"/>
          <w:color w:val="auto"/>
        </w:rPr>
        <w:t>1</w:t>
      </w:r>
      <w:r>
        <w:rPr>
          <w:rFonts w:hint="eastAsia" w:ascii="宋体" w:hAnsi="宋体" w:cs="宋体"/>
          <w:color w:val="auto"/>
        </w:rPr>
        <w:t>．凭本人录取通知书报到。</w:t>
      </w:r>
      <w:r>
        <w:rPr>
          <w:rFonts w:eastAsia="Times New Roman"/>
          <w:color w:val="auto"/>
        </w:rPr>
        <w:t>2</w:t>
      </w:r>
      <w:r>
        <w:rPr>
          <w:rFonts w:hint="eastAsia" w:ascii="宋体" w:hAnsi="宋体" w:cs="宋体"/>
          <w:color w:val="auto"/>
        </w:rPr>
        <w:t>．此表由本人亲笔现场填写。</w:t>
      </w:r>
      <w:r>
        <w:rPr>
          <w:rFonts w:eastAsia="Times New Roman"/>
          <w:color w:val="auto"/>
        </w:rPr>
        <w:t>3</w:t>
      </w:r>
      <w:r>
        <w:rPr>
          <w:rFonts w:hint="eastAsia" w:ascii="宋体" w:hAnsi="宋体" w:cs="宋体"/>
          <w:color w:val="auto"/>
        </w:rPr>
        <w:t>．此表由各校复制，复查后存档备查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56F0"/>
    <w:rsid w:val="24BF41BE"/>
    <w:rsid w:val="418A07FF"/>
    <w:rsid w:val="42BB3836"/>
    <w:rsid w:val="54C656F0"/>
    <w:rsid w:val="61D0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2019-03-06T07:47:00Z</dcterms:created>
  <dc:creator>辛明亮</dc:creator>
  <cp:lastModifiedBy>辛明亮</cp:lastModifiedBy>
  <dcterms:modified xsi:type="dcterms:W3CDTF">2019-03-06T08:18:49Z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